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99277" w14:textId="77777777" w:rsidR="00262CB8" w:rsidRPr="0047123D" w:rsidRDefault="00262CB8" w:rsidP="00262CB8">
      <w:pPr>
        <w:spacing w:before="100" w:beforeAutospacing="1" w:after="100" w:afterAutospacing="1"/>
        <w:jc w:val="center"/>
        <w:rPr>
          <w:color w:val="000000"/>
          <w:sz w:val="27"/>
          <w:szCs w:val="27"/>
        </w:rPr>
      </w:pPr>
      <w:r w:rsidRPr="0047123D">
        <w:rPr>
          <w:rFonts w:ascii="Calibri" w:hAnsi="Calibri" w:cs="Calibri"/>
          <w:b/>
          <w:bCs/>
          <w:caps/>
          <w:color w:val="000000"/>
          <w:sz w:val="26"/>
          <w:szCs w:val="26"/>
        </w:rPr>
        <w:t>ANEXO II</w:t>
      </w:r>
    </w:p>
    <w:p w14:paraId="39D4B0D4" w14:textId="77777777" w:rsidR="00262CB8" w:rsidRPr="0047123D" w:rsidRDefault="00262CB8" w:rsidP="00262CB8">
      <w:pPr>
        <w:spacing w:before="100" w:beforeAutospacing="1" w:after="100" w:afterAutospacing="1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 w:rsidRPr="0047123D">
        <w:rPr>
          <w:rFonts w:ascii="Calibri" w:hAnsi="Calibri" w:cs="Calibri"/>
          <w:b/>
          <w:bCs/>
          <w:caps/>
          <w:color w:val="000000"/>
          <w:sz w:val="26"/>
          <w:szCs w:val="26"/>
        </w:rPr>
        <w:t>TABELA DE PONTUAÇÃO PARA CREDENCIAMENTO</w:t>
      </w:r>
    </w:p>
    <w:tbl>
      <w:tblPr>
        <w:tblW w:w="9638" w:type="dxa"/>
        <w:tblInd w:w="-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638"/>
      </w:tblGrid>
      <w:tr w:rsidR="007F5922" w14:paraId="2C9D57CD" w14:textId="77777777" w:rsidTr="003B4A99">
        <w:tc>
          <w:tcPr>
            <w:tcW w:w="963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tbl>
            <w:tblPr>
              <w:tblW w:w="18487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698"/>
              <w:gridCol w:w="2126"/>
              <w:gridCol w:w="1843"/>
              <w:gridCol w:w="2693"/>
              <w:gridCol w:w="2127"/>
            </w:tblGrid>
            <w:tr w:rsidR="007F5922" w14:paraId="41BB34DD" w14:textId="77777777" w:rsidTr="007F5922">
              <w:tc>
                <w:tcPr>
                  <w:tcW w:w="18487" w:type="dxa"/>
                  <w:gridSpan w:val="5"/>
                  <w:tcBorders>
                    <w:top w:val="single" w:sz="6" w:space="0" w:color="808080"/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6ED1E96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Tabela de Pontuação para Credenciamento/Recredenciamento</w:t>
                  </w:r>
                </w:p>
              </w:tc>
            </w:tr>
            <w:tr w:rsidR="007F5922" w14:paraId="683CE897" w14:textId="77777777" w:rsidTr="007F5922">
              <w:tc>
                <w:tcPr>
                  <w:tcW w:w="18487" w:type="dxa"/>
                  <w:gridSpan w:val="5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5E7C9FE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PONTUAÇÃO MÍNIMA 140 PONTOS</w:t>
                  </w:r>
                </w:p>
              </w:tc>
            </w:tr>
            <w:tr w:rsidR="007F5922" w14:paraId="5E11A4A3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3B3E876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CATEGORIAS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7E9B72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MÁXIMO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C244D87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MÍNIMO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7BEFF46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PONTOS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553E1F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RESULTADO</w:t>
                  </w:r>
                </w:p>
              </w:tc>
            </w:tr>
            <w:tr w:rsidR="007F5922" w14:paraId="43B824FB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5E5F979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Categoria 1 – Funções administrativas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2A08540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40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324D07A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65EA532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7F456F2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04AE66F3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A6F8B53" w14:textId="449F9E1C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Direção, Coordenação da Graduação e da Pós-Graduaç</w:t>
                  </w:r>
                  <w:r>
                    <w:rPr>
                      <w:rFonts w:ascii="Calibri" w:hAnsi="Calibri"/>
                      <w:sz w:val="24"/>
                    </w:rPr>
                    <w:t>ão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440B655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19FCA25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A1AE39B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20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49A7605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3549D535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1B0368B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Coordenações de órgãos complementares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0294A29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B0EF4AA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7CCFB91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10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DDBD366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4D4826EE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C853455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Participação no Colegiado do Programa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D35982A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C1B63B1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1CC4E5F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8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5E780E1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4C69559C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40A6794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Participação em bancas de seleção por ano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E3480EA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F427D4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4CCF8C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4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6704739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63AA28E4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0061DEA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Participação em comissões permanentes por ano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5B63E21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B7A1A3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64D314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6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A6945D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26D62DDD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1EFAB77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Participação em outras comissões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291B8A4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B653F3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636564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D98B7F6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44BA29A0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1AA346E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Categoria 2 – Orientações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9AA1BD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42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DFA72E1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12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C15DF1A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E1CDF95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793E9541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4DBB871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Orientações na Pós-graduação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C3F8E4E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32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D433C92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10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7779F27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3218D82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6987C5AD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0F0E76E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Defesa de doutorado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4EB5AE0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40A1D37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30F98A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12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8601810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091D63B0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8B76099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Defesa de mestrado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E018135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AC6ADD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308C86F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10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2FE194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4D9DFCC8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785F9B4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Doutorado em andamento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9C95304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B82BE7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1D2629B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8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F1D99B2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09F29C4D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0F76A8F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Mestrado em andamento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EBFCAF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EDB19F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680BCE0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5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3DABF8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2FB72863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B62EBEC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Orientações na Graduação para credenciamentos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D018E2E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FB86590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12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01CF98B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29DEDC2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6F211662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0951809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Orientações na Graduação para recredenciamento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2C7E25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10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94311FA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D156CA7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9F60B6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1E63FCC9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3649A05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Defesa de monografia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575ABBA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E49C65A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F4B44FB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5A24CAA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5E4F2993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CE57B7D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Monografia em andamento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ABF6DC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CE29559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B886A6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B678B1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11D972F8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DFAC5CB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Iniciação Científica (com ou sem bolsa)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882CAF9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CB17E37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043A999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ECE0D1B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113D364D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E1C435F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Iniciação à docência (PIBID)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D5184F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B665EA1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149262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E4A3E19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291D4DB0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458ED0E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Orientações de outra natureza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28B1E10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E0CF58B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-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234DC5E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0F6DA30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261B1602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43A2224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Coordenação de Grupos de Estudo por semestre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53CAAA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36C8265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4D3247A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32B1040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30E5112A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8280B64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Coordenação de simpósios temáticos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349E2CE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48ECCD5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554D29B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2206C3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1B97B822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ED04A28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Categoria 3 – Inserção regional/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7B9BF76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24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BF31764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-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7D5252E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70024F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6F7E58D0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67FA900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 xml:space="preserve">Ações </w:t>
                  </w:r>
                  <w:proofErr w:type="gramStart"/>
                  <w:r>
                    <w:rPr>
                      <w:rFonts w:ascii="Calibri" w:hAnsi="Calibri"/>
                      <w:sz w:val="24"/>
                    </w:rPr>
                    <w:t>extra acadêmicas</w:t>
                  </w:r>
                  <w:proofErr w:type="gramEnd"/>
                  <w:r>
                    <w:rPr>
                      <w:rFonts w:ascii="Calibri" w:hAnsi="Calibri"/>
                      <w:sz w:val="24"/>
                    </w:rPr>
                    <w:t xml:space="preserve"> na educação básica (assessoria, capacitação, cursos de </w:t>
                  </w:r>
                  <w:proofErr w:type="gramStart"/>
                  <w:r>
                    <w:rPr>
                      <w:rFonts w:ascii="Calibri" w:hAnsi="Calibri"/>
                      <w:sz w:val="24"/>
                    </w:rPr>
                    <w:t>formação, etc.</w:t>
                  </w:r>
                  <w:proofErr w:type="gramEnd"/>
                  <w:r>
                    <w:rPr>
                      <w:rFonts w:ascii="Calibri" w:hAnsi="Calibri"/>
                      <w:sz w:val="24"/>
                    </w:rPr>
                    <w:t>)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A8324C4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4263CC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9F6ACB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8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74D673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64D8D03E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D2212AE" w14:textId="77777777" w:rsidR="007F5922" w:rsidRDefault="007F5922" w:rsidP="003B4A99">
                  <w:pPr>
                    <w:pStyle w:val="Contedodatabelauser"/>
                    <w:spacing w:before="120" w:after="120"/>
                    <w:ind w:left="120" w:right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Ações junto a entidades de sociedade civil e instituições públicas (assessorias a ongs, ANPUH, projetos, cursos de extensão e outras formas de colaboração junto a agência de fomento e outros)</w:t>
                  </w:r>
                </w:p>
                <w:p w14:paraId="7F33856F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*Pontuação por ação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692E690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CA40A3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C299D9A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8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38FF5E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42AB57D1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CB9BF00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Categoria 4 – produção técnica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CE1531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200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B3D8F5E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80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3B1E635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AD97006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5CFF96D8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254CB43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Verbetes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A06971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9E0223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68D0999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80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BB5EADB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2445E8B8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44ABAA7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Resenha e artigo publicado em jornal ou revista de divulgação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1E77EDF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8FB018F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077AEE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30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A7DB99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558B063F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8FD8EEC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Editoração (revista e anais)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260B06E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25D2461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A4994D2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30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3DF389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3036E8CD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17B6F6F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Organização de livro e catálogo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76ED94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2925E79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43F0E1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50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20C62C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1A2E2AF5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58DDF42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Produção/organização de material didático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EBACF3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FABCAC5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C8EA921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30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7FB2E5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09E3A08A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832C0EF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Organização de dossiê em periódico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E20790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ED0B4A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7B0193B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30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9C4B1B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191596A0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C9291CA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Prefácio, posfácio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DEFF369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959D4E5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6490F30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20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BD86E8A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162DA2AD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C404094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Tradução de livro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7FA6067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B514C52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8E9DE3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120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EFE2066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080FAE66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FC69479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Tradução de capítulo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303AC6B1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9E53AF5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A13ADDB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50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0019721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583A628C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CA237A0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Participação em evento científico com apresentação de trabalho (conferências, palestras, mesa-redonda e outros)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63CD44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6A8C23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32FC60B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10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ACD7CD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3534BC79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2E38207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Organização de evento e curadorias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D003954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CA45636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78C117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40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387A0E7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672B88DB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32F3FDB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Parecer Ad Hoc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6B17C7E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201AFA2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5BBCD17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30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0B7D322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7E562C5B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C2E1AAB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Categoria 5 – Produção bibliográfica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5FC1D52E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2A1C355B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rPr>
                      <w:rStyle w:val="Forte"/>
                      <w:rFonts w:ascii="Calibri" w:hAnsi="Calibri"/>
                      <w:sz w:val="24"/>
                    </w:rPr>
                    <w:t>500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1737B04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E71C9C3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2A7F919C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AF09C30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Livro autoral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BA4C47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B11D9B4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6D9AB61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100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7906BA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06EC5D3F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7B01C544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Capítulo de livro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0DF9B95E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04901C5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4BD5CC5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100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2" w:space="0" w:color="808080"/>
                    <w:right w:val="single" w:sz="6" w:space="0" w:color="808080"/>
                  </w:tcBorders>
                  <w:vAlign w:val="center"/>
                </w:tcPr>
                <w:p w14:paraId="640DF7E8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</w:tr>
            <w:tr w:rsidR="007F5922" w14:paraId="53E134C4" w14:textId="77777777" w:rsidTr="007F5922">
              <w:tc>
                <w:tcPr>
                  <w:tcW w:w="9698" w:type="dxa"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34C1E4D2" w14:textId="77777777" w:rsidR="007F5922" w:rsidRDefault="007F5922" w:rsidP="003B4A99">
                  <w:pPr>
                    <w:pStyle w:val="Contedodatabelauser"/>
                    <w:spacing w:before="120" w:after="120"/>
                    <w:jc w:val="both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Artigo em revista consolidada</w:t>
                  </w:r>
                </w:p>
              </w:tc>
              <w:tc>
                <w:tcPr>
                  <w:tcW w:w="2126" w:type="dxa"/>
                  <w:tcBorders>
                    <w:left w:val="single" w:sz="2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0D742934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1843" w:type="dxa"/>
                  <w:tcBorders>
                    <w:left w:val="single" w:sz="2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3C5D6C5C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</w:pPr>
                  <w:r>
                    <w:t> </w:t>
                  </w:r>
                </w:p>
              </w:tc>
              <w:tc>
                <w:tcPr>
                  <w:tcW w:w="2693" w:type="dxa"/>
                  <w:tcBorders>
                    <w:left w:val="single" w:sz="2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6712CF4D" w14:textId="77777777" w:rsidR="007F5922" w:rsidRDefault="007F5922" w:rsidP="003B4A99">
                  <w:pPr>
                    <w:pStyle w:val="Contedodatabelauser"/>
                    <w:spacing w:before="120" w:after="120"/>
                    <w:jc w:val="center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100</w:t>
                  </w:r>
                </w:p>
              </w:tc>
              <w:tc>
                <w:tcPr>
                  <w:tcW w:w="2127" w:type="dxa"/>
                  <w:tcBorders>
                    <w:left w:val="single" w:sz="2" w:space="0" w:color="808080"/>
                    <w:bottom w:val="single" w:sz="6" w:space="0" w:color="808080"/>
                    <w:right w:val="single" w:sz="6" w:space="0" w:color="808080"/>
                  </w:tcBorders>
                  <w:vAlign w:val="center"/>
                </w:tcPr>
                <w:p w14:paraId="57A79A8F" w14:textId="77777777" w:rsidR="007F5922" w:rsidRDefault="007F5922" w:rsidP="003B4A99">
                  <w:pPr>
                    <w:pStyle w:val="Contedodatabelauser"/>
                    <w:spacing w:before="120" w:after="120"/>
                    <w:ind w:left="120" w:right="120"/>
                    <w:jc w:val="center"/>
                  </w:pPr>
                  <w:r>
                    <w:t> </w:t>
                  </w:r>
                </w:p>
              </w:tc>
            </w:tr>
          </w:tbl>
          <w:p w14:paraId="01B234B9" w14:textId="77777777" w:rsidR="007F5922" w:rsidRDefault="007F5922" w:rsidP="003B4A99">
            <w:pPr>
              <w:pStyle w:val="Contedodatabelauser"/>
              <w:rPr>
                <w:sz w:val="4"/>
                <w:szCs w:val="4"/>
              </w:rPr>
            </w:pPr>
          </w:p>
        </w:tc>
      </w:tr>
      <w:tr w:rsidR="007F5922" w14:paraId="0B9C7BE5" w14:textId="77777777" w:rsidTr="003B4A99">
        <w:tc>
          <w:tcPr>
            <w:tcW w:w="9638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14:paraId="2B3E2EF7" w14:textId="77777777" w:rsidR="007F5922" w:rsidRDefault="007F5922" w:rsidP="003B4A99">
            <w:pPr>
              <w:pStyle w:val="Contedodatabelauser"/>
            </w:pPr>
            <w:r>
              <w:t> </w:t>
            </w:r>
          </w:p>
        </w:tc>
      </w:tr>
    </w:tbl>
    <w:p w14:paraId="435D48F4" w14:textId="77777777" w:rsidR="00C439DB" w:rsidRPr="00262CB8" w:rsidRDefault="00C439DB" w:rsidP="00262CB8"/>
    <w:sectPr w:rsidR="00C439DB" w:rsidRPr="00262CB8" w:rsidSect="000D233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86305" w14:textId="77777777" w:rsidR="000B5CB2" w:rsidRDefault="000B5CB2" w:rsidP="00CF720B">
      <w:r>
        <w:separator/>
      </w:r>
    </w:p>
  </w:endnote>
  <w:endnote w:type="continuationSeparator" w:id="0">
    <w:p w14:paraId="27BCFDB9" w14:textId="77777777" w:rsidR="000B5CB2" w:rsidRDefault="000B5CB2" w:rsidP="00CF7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D0ED5" w14:textId="77777777" w:rsidR="0096581F" w:rsidRDefault="0096581F" w:rsidP="00DF0F2E">
    <w:pPr>
      <w:pStyle w:val="Rodap"/>
      <w:jc w:val="cen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>_____________________________________________________________________________________________________________</w:t>
    </w:r>
  </w:p>
  <w:p w14:paraId="549ED24D" w14:textId="77777777" w:rsidR="00000000" w:rsidRDefault="00C439DB" w:rsidP="00DF0F2E">
    <w:pPr>
      <w:pStyle w:val="Rodap"/>
      <w:jc w:val="center"/>
    </w:pPr>
    <w:r>
      <w:rPr>
        <w:rFonts w:ascii="Arial" w:hAnsi="Arial" w:cs="Arial"/>
        <w:sz w:val="14"/>
      </w:rPr>
      <w:t xml:space="preserve">Programa de Pós-Graduação em História - </w:t>
    </w:r>
    <w:r w:rsidRPr="00730A2A">
      <w:rPr>
        <w:rFonts w:ascii="Arial" w:hAnsi="Arial" w:cs="Arial"/>
        <w:sz w:val="14"/>
      </w:rPr>
      <w:t xml:space="preserve">Avenida João Naves de Ávila, n° 2121, </w:t>
    </w:r>
    <w:r w:rsidRPr="00AB5851">
      <w:rPr>
        <w:rFonts w:ascii="Arial" w:hAnsi="Arial" w:cs="Arial"/>
        <w:i/>
        <w:sz w:val="14"/>
      </w:rPr>
      <w:t>Campus</w:t>
    </w:r>
    <w:r>
      <w:rPr>
        <w:rFonts w:ascii="Arial" w:hAnsi="Arial" w:cs="Arial"/>
        <w:sz w:val="14"/>
      </w:rPr>
      <w:t xml:space="preserve"> Santa Mônica – Bloco 1H – Sala 1H50 </w:t>
    </w:r>
    <w:r w:rsidRPr="00730A2A">
      <w:rPr>
        <w:rFonts w:ascii="Arial" w:hAnsi="Arial" w:cs="Arial"/>
        <w:sz w:val="14"/>
      </w:rPr>
      <w:t xml:space="preserve">Bairro Santa </w:t>
    </w:r>
    <w:r>
      <w:rPr>
        <w:rFonts w:ascii="Arial" w:hAnsi="Arial" w:cs="Arial"/>
        <w:sz w:val="14"/>
      </w:rPr>
      <w:t>Mônica – Uberlândia/</w:t>
    </w:r>
    <w:r w:rsidRPr="00730A2A">
      <w:rPr>
        <w:rFonts w:ascii="Arial" w:hAnsi="Arial" w:cs="Arial"/>
        <w:sz w:val="14"/>
      </w:rPr>
      <w:t>MG</w:t>
    </w:r>
    <w:r>
      <w:rPr>
        <w:rFonts w:ascii="Arial" w:hAnsi="Arial" w:cs="Arial"/>
        <w:sz w:val="14"/>
      </w:rPr>
      <w:t xml:space="preserve"> – 38.408-</w:t>
    </w:r>
    <w:r w:rsidRPr="00730A2A">
      <w:rPr>
        <w:rFonts w:ascii="Arial" w:hAnsi="Arial" w:cs="Arial"/>
        <w:sz w:val="14"/>
      </w:rPr>
      <w:t>1</w:t>
    </w:r>
    <w:r>
      <w:rPr>
        <w:rFonts w:ascii="Arial" w:hAnsi="Arial" w:cs="Arial"/>
        <w:sz w:val="14"/>
      </w:rPr>
      <w:t>44</w:t>
    </w:r>
    <w:r w:rsidRPr="00730A2A">
      <w:rPr>
        <w:rFonts w:ascii="Arial" w:hAnsi="Arial" w:cs="Arial"/>
        <w:sz w:val="14"/>
      </w:rPr>
      <w:t xml:space="preserve"> - </w:t>
    </w:r>
    <w:r>
      <w:rPr>
        <w:rFonts w:ascii="Arial" w:hAnsi="Arial" w:cs="Arial"/>
        <w:sz w:val="14"/>
      </w:rPr>
      <w:t xml:space="preserve">Fone: </w:t>
    </w:r>
    <w:r w:rsidRPr="00730A2A">
      <w:rPr>
        <w:rFonts w:ascii="Arial" w:hAnsi="Arial" w:cs="Arial"/>
        <w:sz w:val="14"/>
      </w:rPr>
      <w:t>+55 – 34 – 3239-</w:t>
    </w:r>
    <w:r>
      <w:rPr>
        <w:rFonts w:ascii="Arial" w:hAnsi="Arial" w:cs="Arial"/>
        <w:sz w:val="14"/>
      </w:rPr>
      <w:t xml:space="preserve">4395 - </w:t>
    </w:r>
    <w:hyperlink r:id="rId1" w:history="1">
      <w:r w:rsidRPr="00625CEF">
        <w:rPr>
          <w:rStyle w:val="Hyperlink"/>
          <w:rFonts w:ascii="Arial" w:hAnsi="Arial" w:cs="Arial"/>
          <w:color w:val="auto"/>
          <w:sz w:val="14"/>
        </w:rPr>
        <w:t>ppghis@inhis.ufu.br</w:t>
      </w:r>
    </w:hyperlink>
    <w:r w:rsidRPr="00625CEF">
      <w:rPr>
        <w:rFonts w:ascii="Arial" w:hAnsi="Arial" w:cs="Arial"/>
        <w:sz w:val="14"/>
      </w:rPr>
      <w:t>-</w:t>
    </w:r>
    <w:hyperlink r:id="rId2" w:history="1">
      <w:r w:rsidRPr="00625CEF">
        <w:rPr>
          <w:rStyle w:val="Hyperlink"/>
          <w:rFonts w:ascii="Arial" w:hAnsi="Arial" w:cs="Arial"/>
          <w:color w:val="auto"/>
          <w:sz w:val="14"/>
        </w:rPr>
        <w:t>http://www.ppghis.inhis.ufu.br</w:t>
      </w:r>
    </w:hyperlink>
  </w:p>
  <w:p w14:paraId="6BF6B467" w14:textId="77777777" w:rsidR="00000000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41323" w14:textId="77777777" w:rsidR="000B5CB2" w:rsidRDefault="000B5CB2" w:rsidP="00CF720B">
      <w:r>
        <w:separator/>
      </w:r>
    </w:p>
  </w:footnote>
  <w:footnote w:type="continuationSeparator" w:id="0">
    <w:p w14:paraId="397858E1" w14:textId="77777777" w:rsidR="000B5CB2" w:rsidRDefault="000B5CB2" w:rsidP="00CF7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3C7E" w14:textId="77777777" w:rsidR="00000000" w:rsidRDefault="00C439DB">
    <w:pPr>
      <w:pStyle w:val="Cabealho"/>
    </w:pPr>
    <w:r>
      <w:rPr>
        <w:noProof/>
        <w:lang w:eastAsia="pt-BR"/>
      </w:rPr>
      <w:drawing>
        <wp:inline distT="0" distB="0" distL="0" distR="0" wp14:anchorId="4E7A7252" wp14:editId="4A80A1A2">
          <wp:extent cx="5400040" cy="103004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30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DB"/>
    <w:rsid w:val="00090A27"/>
    <w:rsid w:val="000B5CB2"/>
    <w:rsid w:val="000C136B"/>
    <w:rsid w:val="000D7E4A"/>
    <w:rsid w:val="001B3C72"/>
    <w:rsid w:val="002274E6"/>
    <w:rsid w:val="00262CB8"/>
    <w:rsid w:val="002C4565"/>
    <w:rsid w:val="002C59C3"/>
    <w:rsid w:val="00303A44"/>
    <w:rsid w:val="003060E0"/>
    <w:rsid w:val="003824E1"/>
    <w:rsid w:val="003C371A"/>
    <w:rsid w:val="004248C9"/>
    <w:rsid w:val="004405A4"/>
    <w:rsid w:val="00456D7A"/>
    <w:rsid w:val="00496F1A"/>
    <w:rsid w:val="004A6C2E"/>
    <w:rsid w:val="004B2FEC"/>
    <w:rsid w:val="00502E51"/>
    <w:rsid w:val="00625CEF"/>
    <w:rsid w:val="0063345D"/>
    <w:rsid w:val="006557BE"/>
    <w:rsid w:val="006A20F9"/>
    <w:rsid w:val="006A4879"/>
    <w:rsid w:val="006C412B"/>
    <w:rsid w:val="007222D2"/>
    <w:rsid w:val="007410E8"/>
    <w:rsid w:val="0079591C"/>
    <w:rsid w:val="007F5922"/>
    <w:rsid w:val="00816314"/>
    <w:rsid w:val="0096581F"/>
    <w:rsid w:val="00975BCB"/>
    <w:rsid w:val="00993AA0"/>
    <w:rsid w:val="00A22C0E"/>
    <w:rsid w:val="00A3233A"/>
    <w:rsid w:val="00B27D7B"/>
    <w:rsid w:val="00B73FC0"/>
    <w:rsid w:val="00C00B3B"/>
    <w:rsid w:val="00C439DB"/>
    <w:rsid w:val="00CF3876"/>
    <w:rsid w:val="00CF720B"/>
    <w:rsid w:val="00D75450"/>
    <w:rsid w:val="00DF5309"/>
    <w:rsid w:val="00DF72F2"/>
    <w:rsid w:val="00E5613D"/>
    <w:rsid w:val="00F80BE3"/>
    <w:rsid w:val="00F85629"/>
    <w:rsid w:val="00FA6686"/>
    <w:rsid w:val="00FC0AF5"/>
    <w:rsid w:val="00FD5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0E18"/>
  <w15:docId w15:val="{E3991A0F-409E-4F55-9210-10E28760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9D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439DB"/>
  </w:style>
  <w:style w:type="paragraph" w:styleId="Rodap">
    <w:name w:val="footer"/>
    <w:basedOn w:val="Normal"/>
    <w:link w:val="RodapChar"/>
    <w:uiPriority w:val="99"/>
    <w:unhideWhenUsed/>
    <w:rsid w:val="00C439D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439DB"/>
  </w:style>
  <w:style w:type="character" w:styleId="Hyperlink">
    <w:name w:val="Hyperlink"/>
    <w:uiPriority w:val="99"/>
    <w:rsid w:val="00C439D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C43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439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39DB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7F5922"/>
    <w:rPr>
      <w:b/>
      <w:bCs/>
    </w:rPr>
  </w:style>
  <w:style w:type="paragraph" w:customStyle="1" w:styleId="Contedodatabelauser">
    <w:name w:val="Conteúdo da tabela (user)"/>
    <w:basedOn w:val="Normal"/>
    <w:qFormat/>
    <w:rsid w:val="007F5922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1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pghis.inhis.ufu.br" TargetMode="External"/><Relationship Id="rId1" Type="http://schemas.openxmlformats.org/officeDocument/2006/relationships/hyperlink" Target="mailto:ppghis@inhis.uf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350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UFU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Stenio Eduardo de Sousa Alves</dc:creator>
  <cp:keywords/>
  <dc:description/>
  <cp:lastModifiedBy>Marlus Pereira Vinhal</cp:lastModifiedBy>
  <cp:revision>2</cp:revision>
  <cp:lastPrinted>2015-01-14T10:41:00Z</cp:lastPrinted>
  <dcterms:created xsi:type="dcterms:W3CDTF">2026-07-24T14:14:00Z</dcterms:created>
  <dcterms:modified xsi:type="dcterms:W3CDTF">2026-07-24T14:14:00Z</dcterms:modified>
</cp:coreProperties>
</file>